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АРТЮШКИНСКАЯ ОСНОВНАЯ ОБЩЕОБРАЗОВАТЕЛЬНАЯ ШКОЛА</w:t>
      </w:r>
    </w:p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</w:t>
      </w:r>
    </w:p>
    <w:p w:rsidR="00716F0C" w:rsidRPr="006704FC" w:rsidRDefault="00716F0C" w:rsidP="00716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F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16F0C" w:rsidRPr="006704FC" w:rsidRDefault="00716F0C" w:rsidP="00716F0C">
      <w:pPr>
        <w:pStyle w:val="3"/>
        <w:jc w:val="center"/>
        <w:rPr>
          <w:b w:val="0"/>
          <w:sz w:val="24"/>
          <w:szCs w:val="24"/>
        </w:rPr>
      </w:pP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Индекс 396234</w:t>
      </w:r>
    </w:p>
    <w:p w:rsidR="00716F0C" w:rsidRPr="006704FC" w:rsidRDefault="00716F0C" w:rsidP="0071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с. Артюшкино, ул. Центральная, 47-а</w:t>
      </w:r>
    </w:p>
    <w:p w:rsidR="00716F0C" w:rsidRPr="006704FC" w:rsidRDefault="00716F0C" w:rsidP="00716F0C">
      <w:pPr>
        <w:pBdr>
          <w:bottom w:val="single" w:sz="12" w:space="1" w:color="auto"/>
        </w:pBd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04FC">
        <w:rPr>
          <w:rFonts w:ascii="Times New Roman" w:hAnsi="Times New Roman" w:cs="Times New Roman"/>
          <w:sz w:val="24"/>
          <w:szCs w:val="24"/>
        </w:rPr>
        <w:t>тел.:5-15-52</w:t>
      </w:r>
    </w:p>
    <w:p w:rsidR="00716F0C" w:rsidRPr="006704FC" w:rsidRDefault="00716F0C" w:rsidP="00716F0C">
      <w:pPr>
        <w:pBdr>
          <w:bottom w:val="single" w:sz="12" w:space="1" w:color="auto"/>
        </w:pBd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artuschool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4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4FC">
        <w:rPr>
          <w:rFonts w:ascii="Times New Roman" w:hAnsi="Times New Roman" w:cs="Times New Roman"/>
          <w:sz w:val="24"/>
          <w:szCs w:val="24"/>
        </w:rPr>
        <w:tab/>
      </w:r>
    </w:p>
    <w:p w:rsidR="00716F0C" w:rsidRDefault="00716F0C" w:rsidP="008B6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CA3" w:rsidRPr="008B6CA3" w:rsidRDefault="008B6CA3" w:rsidP="008B6C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C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режиме функционирования школы в условиях </w:t>
      </w:r>
      <w:proofErr w:type="spellStart"/>
      <w:r w:rsidRPr="008B6CA3">
        <w:rPr>
          <w:rFonts w:ascii="Times New Roman" w:hAnsi="Times New Roman" w:cs="Times New Roman"/>
          <w:b/>
          <w:color w:val="000000"/>
          <w:sz w:val="28"/>
          <w:szCs w:val="28"/>
        </w:rPr>
        <w:t>covid</w:t>
      </w:r>
      <w:proofErr w:type="spellEnd"/>
    </w:p>
    <w:p w:rsidR="008B6CA3" w:rsidRDefault="008B6CA3" w:rsidP="008B6CA3">
      <w:pPr>
        <w:jc w:val="center"/>
      </w:pPr>
      <w:r w:rsidRPr="008B6CA3">
        <w:rPr>
          <w:noProof/>
          <w:color w:val="000000"/>
        </w:rPr>
        <w:drawing>
          <wp:inline distT="0" distB="0" distL="0" distR="0">
            <wp:extent cx="2534113" cy="1902940"/>
            <wp:effectExtent l="19050" t="0" r="0" b="0"/>
            <wp:docPr id="2" name="Рисунок 1" descr="D:\Рабочий стол\04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0411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55" cy="190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 xml:space="preserve">      </w:t>
      </w:r>
      <w:proofErr w:type="gramStart"/>
      <w:r w:rsidRPr="00B961A3"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961A3">
        <w:t>коронавирусной</w:t>
      </w:r>
      <w:proofErr w:type="spellEnd"/>
      <w:r w:rsidRPr="00B961A3">
        <w:t xml:space="preserve"> инфекции (COVID-19)" в </w:t>
      </w:r>
      <w:r w:rsidRPr="00B961A3">
        <w:rPr>
          <w:bCs/>
          <w:i/>
          <w:iCs/>
        </w:rPr>
        <w:t xml:space="preserve">МКОУ </w:t>
      </w:r>
      <w:r>
        <w:rPr>
          <w:bCs/>
          <w:i/>
          <w:iCs/>
        </w:rPr>
        <w:t xml:space="preserve">Артюшкинской </w:t>
      </w:r>
      <w:r w:rsidRPr="00B961A3">
        <w:rPr>
          <w:bCs/>
          <w:i/>
          <w:iCs/>
        </w:rPr>
        <w:t xml:space="preserve"> ООШ</w:t>
      </w:r>
      <w:r w:rsidRPr="00B961A3">
        <w:t>:</w:t>
      </w:r>
      <w:proofErr w:type="gramEnd"/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 1. 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 2. За каждым классом мы закрепили учебное помещение, организовав предметное обучение и пребывание в строго закрепленном за каждым классом помещении.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3. К сожалению, пока проведение массовых мероприятий остается под запретом.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4. 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5. Мы установили при входе в школу и столовую дозаторы с антисептическим средством для обработки рук.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6. Режим работы школы, режим питания и расписание занятий вы узнаете у своих классных руководителей.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7. С учетом погодных условий мы будет максимально часто организовать пребывание детей и проведение занятий на открытом воздухе. Использовать спортивную площадку для занятий физической культурой, сократив количество занятий в спортивном зале.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lastRenderedPageBreak/>
        <w:t xml:space="preserve">       8. </w:t>
      </w:r>
      <w:proofErr w:type="gramStart"/>
      <w:r w:rsidRPr="00B961A3">
        <w:t>Во</w:t>
      </w:r>
      <w:proofErr w:type="gramEnd"/>
      <w:r w:rsidRPr="00B961A3">
        <w:t xml:space="preserve"> временя </w:t>
      </w:r>
      <w:proofErr w:type="gramStart"/>
      <w:r w:rsidRPr="00B961A3">
        <w:t>перемен</w:t>
      </w:r>
      <w:proofErr w:type="gramEnd"/>
      <w:r w:rsidRPr="00B961A3">
        <w:t xml:space="preserve">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   9. Дезинфекцию воздушной среды будет проводиться с использованием приборов для обеззараживания воздуха.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 10. После каждого урока будет проводиться сквозное проветривание помещений в отсутствие детей.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    11.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A1631E" w:rsidRPr="008C0398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B961A3">
        <w:t>      </w:t>
      </w:r>
      <w:r w:rsidRPr="008C0398">
        <w:rPr>
          <w:b/>
        </w:rPr>
        <w:t>Следовать мерам безопасности придётся всем.</w:t>
      </w:r>
    </w:p>
    <w:p w:rsidR="00A1631E" w:rsidRDefault="00A1631E" w:rsidP="00A1631E">
      <w:pPr>
        <w:contextualSpacing/>
      </w:pPr>
    </w:p>
    <w:p w:rsidR="00A1631E" w:rsidRPr="008C0398" w:rsidRDefault="00A1631E" w:rsidP="00A163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398">
        <w:rPr>
          <w:rFonts w:ascii="Times New Roman" w:hAnsi="Times New Roman" w:cs="Times New Roman"/>
          <w:sz w:val="24"/>
          <w:szCs w:val="24"/>
        </w:rPr>
        <w:t xml:space="preserve">Вход родителей (законных представителей) в здание школы возможно только по предварительной записи и при использовании средств индивидуальной защиты (маски, перчатки)! </w:t>
      </w:r>
    </w:p>
    <w:p w:rsidR="00A1631E" w:rsidRPr="008C0398" w:rsidRDefault="00A1631E" w:rsidP="00A1631E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C0398">
        <w:rPr>
          <w:b/>
        </w:rPr>
        <w:t>Уважаемые родители (законные представители)</w:t>
      </w:r>
    </w:p>
    <w:p w:rsidR="00A1631E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Администрация школы просит Вас отнестись с пониманием к сложившейся в мире ситуации. Мы надеемся на Вашу поддержку в реализации мер, направленных на сохранение своего здоровья и здоровья окружающих. </w:t>
      </w:r>
    </w:p>
    <w:p w:rsidR="00A1631E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1. Если у вас был контакт с больными </w:t>
      </w:r>
      <w:proofErr w:type="spellStart"/>
      <w:r>
        <w:t>коронавирусной</w:t>
      </w:r>
      <w:proofErr w:type="spellEnd"/>
      <w:r>
        <w:t xml:space="preserve"> инфекцией или болеют члены семьи, в школу ребенка приводить нельзя. Необходимо сообщить классному руководителю о сложившейся ситуации для составления индивидуального образовательного маршрута для Вашего ребенка с использованием дистанционных образовательных технологий. </w:t>
      </w:r>
    </w:p>
    <w:p w:rsidR="00A1631E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2. Если у вашего ребенка признаки ОРВИ или ОРЗ ребенка и в школу не приводим. Необходимо вызвать врача. Нельзя подержать ребенка дома несколько дней без консультации у врача.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 </w:t>
      </w:r>
    </w:p>
    <w:p w:rsidR="00A1631E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3. Приготовьте для своих детей средства индивидуальной защиты. Желательно, чтобы у каждого ребенка в портфеле были маска, антибактериальные салфетки или любое другое антибактериальное средство для обработки рук. </w:t>
      </w:r>
    </w:p>
    <w:p w:rsidR="00A1631E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4. С 02 сентября вход в школу будет осуществляться по графику. Приготовьтесь, пожалуйста, к тому, что вход в школу родителей невозможен. Необходимо минимизировать количество людей в школе. Встречать детей надо только на улице, сидеть и ждать около входа внутри здания нельзя. Связь поддерживать через классного руководителя. 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>
        <w:t>5. Необходимо провести беседы с детьми о правилах общения. Обязательно обрабатывать руки после прихода в школу (</w:t>
      </w:r>
      <w:proofErr w:type="gramStart"/>
      <w:r>
        <w:t>моем</w:t>
      </w:r>
      <w:proofErr w:type="gramEnd"/>
      <w: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 руками, постоянно обрабатываем руки, особенно перед приемом пищи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 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rPr>
          <w:rStyle w:val="a8"/>
          <w:b/>
          <w:bCs/>
        </w:rPr>
        <w:t>Нормативные документы: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- </w:t>
      </w:r>
      <w:hyperlink r:id="rId6" w:tgtFrame="_blank" w:history="1">
        <w:r w:rsidRPr="00B961A3">
          <w:rPr>
            <w:rStyle w:val="a9"/>
            <w:b/>
            <w:bCs/>
          </w:rPr>
          <w:t>Санитарно-эпидемиологические правила СП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</w:t>
        </w:r>
      </w:hyperlink>
      <w:r w:rsidRPr="00B961A3">
        <w:t>;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- </w:t>
      </w:r>
      <w:hyperlink r:id="rId7" w:tgtFrame="_blank" w:history="1">
        <w:r w:rsidRPr="00B961A3">
          <w:rPr>
            <w:rStyle w:val="a9"/>
            <w:b/>
            <w:bCs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961A3">
          <w:rPr>
            <w:rStyle w:val="a9"/>
            <w:b/>
            <w:bCs/>
          </w:rPr>
          <w:t>коронавируснойинфекции</w:t>
        </w:r>
        <w:proofErr w:type="spellEnd"/>
        <w:r w:rsidRPr="00B961A3">
          <w:rPr>
            <w:rStyle w:val="a9"/>
            <w:b/>
            <w:bCs/>
          </w:rPr>
          <w:t xml:space="preserve"> </w:t>
        </w:r>
        <w:r w:rsidRPr="00B961A3">
          <w:rPr>
            <w:rStyle w:val="a9"/>
            <w:b/>
            <w:bCs/>
          </w:rPr>
          <w:lastRenderedPageBreak/>
          <w:t>(COVID-19), утвержденные постановлением Главного государственного санитарного врача Российской Федерации от 30.06.2020 № 16</w:t>
        </w:r>
      </w:hyperlink>
      <w:r w:rsidRPr="00B961A3">
        <w:t>;</w:t>
      </w:r>
    </w:p>
    <w:p w:rsidR="00A1631E" w:rsidRPr="00B961A3" w:rsidRDefault="00A1631E" w:rsidP="00A1631E">
      <w:pPr>
        <w:pStyle w:val="a5"/>
        <w:shd w:val="clear" w:color="auto" w:fill="FFFFFF"/>
        <w:spacing w:before="0" w:beforeAutospacing="0" w:after="0" w:afterAutospacing="0"/>
        <w:jc w:val="both"/>
      </w:pPr>
      <w:r w:rsidRPr="00B961A3">
        <w:t>- </w:t>
      </w:r>
      <w:hyperlink r:id="rId8" w:tgtFrame="_blank" w:history="1">
        <w:r w:rsidRPr="00B961A3">
          <w:rPr>
            <w:rStyle w:val="a9"/>
            <w:b/>
            <w:bCs/>
          </w:rPr>
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Pr="00B961A3">
          <w:rPr>
            <w:rStyle w:val="a9"/>
            <w:b/>
            <w:bCs/>
          </w:rPr>
          <w:t>распираторных</w:t>
        </w:r>
        <w:proofErr w:type="spellEnd"/>
        <w:r w:rsidRPr="00B961A3">
          <w:rPr>
            <w:rStyle w:val="a9"/>
            <w:b/>
            <w:bCs/>
          </w:rPr>
          <w:t xml:space="preserve"> вирусных инфекций, в том числе новой </w:t>
        </w:r>
        <w:proofErr w:type="spellStart"/>
        <w:r w:rsidRPr="00B961A3">
          <w:rPr>
            <w:rStyle w:val="a9"/>
            <w:b/>
            <w:bCs/>
          </w:rPr>
          <w:t>коронавируской</w:t>
        </w:r>
        <w:proofErr w:type="spellEnd"/>
        <w:r w:rsidRPr="00B961A3">
          <w:rPr>
            <w:rStyle w:val="a9"/>
            <w:b/>
            <w:bCs/>
          </w:rPr>
          <w:t xml:space="preserve"> инфекции (COVID-19) в эпидемическом сезоне 2020-2021 годов"</w:t>
        </w:r>
      </w:hyperlink>
      <w:r w:rsidRPr="00B961A3">
        <w:t>;</w:t>
      </w:r>
    </w:p>
    <w:p w:rsidR="00A1631E" w:rsidRDefault="00A1631E" w:rsidP="00A1631E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80"/>
          <w:sz w:val="27"/>
          <w:szCs w:val="27"/>
        </w:rPr>
        <w:t> </w:t>
      </w:r>
    </w:p>
    <w:p w:rsidR="00A1631E" w:rsidRDefault="00A1631E" w:rsidP="00A1631E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80"/>
          <w:sz w:val="27"/>
          <w:szCs w:val="27"/>
        </w:rPr>
        <w:t>    </w:t>
      </w:r>
    </w:p>
    <w:p w:rsidR="00A1631E" w:rsidRDefault="00A1631E" w:rsidP="00A1631E">
      <w:pPr>
        <w:contextualSpacing/>
      </w:pPr>
    </w:p>
    <w:p w:rsidR="00A1631E" w:rsidRPr="008C0398" w:rsidRDefault="00A1631E" w:rsidP="00A1631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0398">
        <w:rPr>
          <w:rFonts w:ascii="Times New Roman" w:hAnsi="Times New Roman" w:cs="Times New Roman"/>
          <w:sz w:val="24"/>
          <w:szCs w:val="24"/>
        </w:rPr>
        <w:t xml:space="preserve"> С уважением, администрация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F0C" w:rsidRDefault="00716F0C" w:rsidP="008B6CA3">
      <w:pPr>
        <w:jc w:val="both"/>
      </w:pPr>
    </w:p>
    <w:sectPr w:rsidR="00716F0C" w:rsidSect="0029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071"/>
    <w:multiLevelType w:val="multilevel"/>
    <w:tmpl w:val="F9A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6CA3"/>
    <w:rsid w:val="000450FA"/>
    <w:rsid w:val="00296B8C"/>
    <w:rsid w:val="00371AED"/>
    <w:rsid w:val="004A073D"/>
    <w:rsid w:val="00716F0C"/>
    <w:rsid w:val="008B6CA3"/>
    <w:rsid w:val="00950259"/>
    <w:rsid w:val="00A1631E"/>
    <w:rsid w:val="00D2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C"/>
  </w:style>
  <w:style w:type="paragraph" w:styleId="3">
    <w:name w:val="heading 3"/>
    <w:basedOn w:val="a"/>
    <w:next w:val="a"/>
    <w:link w:val="30"/>
    <w:unhideWhenUsed/>
    <w:qFormat/>
    <w:rsid w:val="00716F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6CA3"/>
    <w:rPr>
      <w:b/>
      <w:bCs/>
    </w:rPr>
  </w:style>
  <w:style w:type="table" w:styleId="a7">
    <w:name w:val="Table Grid"/>
    <w:basedOn w:val="a1"/>
    <w:uiPriority w:val="59"/>
    <w:rsid w:val="008B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16F0C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Emphasis"/>
    <w:basedOn w:val="a0"/>
    <w:uiPriority w:val="20"/>
    <w:qFormat/>
    <w:rsid w:val="00A1631E"/>
    <w:rPr>
      <w:i/>
      <w:iCs/>
    </w:rPr>
  </w:style>
  <w:style w:type="character" w:styleId="a9">
    <w:name w:val="Hyperlink"/>
    <w:basedOn w:val="a0"/>
    <w:uiPriority w:val="99"/>
    <w:semiHidden/>
    <w:unhideWhenUsed/>
    <w:rsid w:val="00A1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9spb.edusite.ru/DswMedia/postanovlenie_glavnogo_san_vracha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19spb.edusite.ru/DswMedia/0001202007030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9spb.edusite.ru/DswMedia/san_pin_2_4_2_2821-1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Начальник</cp:lastModifiedBy>
  <cp:revision>6</cp:revision>
  <dcterms:created xsi:type="dcterms:W3CDTF">2020-08-25T10:42:00Z</dcterms:created>
  <dcterms:modified xsi:type="dcterms:W3CDTF">2020-08-31T09:00:00Z</dcterms:modified>
</cp:coreProperties>
</file>